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DE" w:rsidRPr="00F05901" w:rsidRDefault="00B202DE" w:rsidP="00B202DE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bookmarkStart w:id="0" w:name="_GoBack"/>
      <w:bookmarkEnd w:id="0"/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D4C7B8" wp14:editId="4BFE93F1">
            <wp:extent cx="514350" cy="638175"/>
            <wp:effectExtent l="19050" t="0" r="0" b="0"/>
            <wp:docPr id="5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B202DE" w:rsidRPr="005F4516" w:rsidRDefault="00B202DE" w:rsidP="00B202D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F4516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202DE" w:rsidRPr="005F4516" w:rsidRDefault="00B202DE" w:rsidP="00B202D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F4516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B202DE" w:rsidRPr="005F4516" w:rsidRDefault="00B202DE" w:rsidP="00B202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45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ПʼЯТА</w:t>
      </w:r>
      <w:proofErr w:type="spellEnd"/>
      <w:r w:rsidRPr="005F45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F45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B202DE" w:rsidRDefault="00B202DE" w:rsidP="00B202DE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B202DE" w:rsidRPr="00EB2281" w:rsidRDefault="00B202DE" w:rsidP="00B202DE">
      <w:pPr>
        <w:rPr>
          <w:lang w:eastAsia="ru-RU"/>
        </w:rPr>
      </w:pPr>
    </w:p>
    <w:p w:rsidR="00B202DE" w:rsidRDefault="00B202DE" w:rsidP="00B202DE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28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березня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  3186 - 55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B202DE" w:rsidRPr="005F4516" w:rsidRDefault="00B202DE" w:rsidP="00B202DE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5F4516">
        <w:rPr>
          <w:rFonts w:ascii="Times New Roman" w:hAnsi="Times New Roman" w:cs="Times New Roman"/>
          <w:sz w:val="24"/>
          <w:szCs w:val="24"/>
        </w:rPr>
        <w:t xml:space="preserve">Про   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  на  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202DE" w:rsidRPr="005F4516" w:rsidRDefault="00B202DE" w:rsidP="00B202DE">
      <w:pPr>
        <w:pStyle w:val="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4516">
        <w:rPr>
          <w:rFonts w:ascii="Times New Roman" w:hAnsi="Times New Roman" w:cs="Times New Roman"/>
          <w:sz w:val="24"/>
          <w:szCs w:val="24"/>
        </w:rPr>
        <w:t>детального  плану</w:t>
      </w:r>
      <w:proofErr w:type="gramEnd"/>
      <w:r w:rsidRPr="005F451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B202DE" w:rsidRPr="005F4516" w:rsidRDefault="00B202DE" w:rsidP="00B202DE">
      <w:pPr>
        <w:pStyle w:val="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розташованої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   в межах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4516">
        <w:rPr>
          <w:rFonts w:ascii="Times New Roman" w:hAnsi="Times New Roman" w:cs="Times New Roman"/>
          <w:sz w:val="24"/>
          <w:szCs w:val="24"/>
        </w:rPr>
        <w:t>пункту  с.</w:t>
      </w:r>
      <w:proofErr w:type="gramEnd"/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</w:p>
    <w:p w:rsidR="00B202DE" w:rsidRPr="005F4516" w:rsidRDefault="00B202DE" w:rsidP="00B202DE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4516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Свято-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Троїцька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>).</w:t>
      </w:r>
    </w:p>
    <w:p w:rsidR="00B202DE" w:rsidRPr="005F4516" w:rsidRDefault="00B202DE" w:rsidP="00B202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02DE" w:rsidRPr="005F4516" w:rsidRDefault="00B202DE" w:rsidP="00B202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            Розглянувши  протокол № 6 від 14 березня 2019 року </w:t>
      </w:r>
      <w:proofErr w:type="spellStart"/>
      <w:r w:rsidRPr="005F4516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про надання дозволу на розроблення Детального плану території земельної ділянки в межах населеного пункту с. </w:t>
      </w:r>
      <w:proofErr w:type="spellStart"/>
      <w:r w:rsidRPr="005F4516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Автозаправної станції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5F4516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5F4516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5F4516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відповідно до </w:t>
      </w:r>
      <w:proofErr w:type="spellStart"/>
      <w:r w:rsidRPr="005F4516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..ст. 8,10,19,21,24 Закону України «Про регулювання  містобудівної діяльності»  та </w:t>
      </w:r>
      <w:proofErr w:type="spellStart"/>
      <w:r w:rsidRPr="005F4516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5F4516">
        <w:rPr>
          <w:rFonts w:ascii="Times New Roman" w:hAnsi="Times New Roman" w:cs="Times New Roman"/>
          <w:sz w:val="24"/>
          <w:szCs w:val="24"/>
          <w:lang w:val="uk-UA"/>
        </w:rPr>
        <w:t>..ст. 26,56,60, Закону України «Про місцеве самоврядування в Україні» ,     керуючись   ст.12,   Земельного   кодексу   України,  міська рада</w:t>
      </w:r>
    </w:p>
    <w:p w:rsidR="00B202DE" w:rsidRPr="005F4516" w:rsidRDefault="00B202DE" w:rsidP="00B202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02DE" w:rsidRPr="005F4516" w:rsidRDefault="00B202DE" w:rsidP="00B20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45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Л А </w:t>
      </w:r>
    </w:p>
    <w:p w:rsidR="00B202DE" w:rsidRDefault="00B202DE" w:rsidP="00B202DE">
      <w:pPr>
        <w:pStyle w:val="1"/>
        <w:spacing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4516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1. Розробити детальний план  території, з метою уточнення планувальної структури  і функціонального призначення, визначення параметрів забудови, формування принципів планувальної організації, встановлення ліній регулювання забудови, виявлення усіх планувальних обмежень, використання територій згідно з державними будівельними та санітарно-гігієнічними нормами , визначення містобудівних умов та обмежень з врахуванням інвестиційних намірів , подальшого  освоєння масиву земельної ділянки орієнтовною площею  </w:t>
      </w:r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0,50 га   для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будівництва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і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обслуговування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Автозаправної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станції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Гаврилівського старостинського округу Бучанської міської ради  в межах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населеного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пункту   села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Гаврилівка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 (в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районі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вул. Свято-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Троїцька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). </w:t>
      </w:r>
    </w:p>
    <w:p w:rsidR="00B202DE" w:rsidRPr="005F4516" w:rsidRDefault="00B202DE" w:rsidP="00B202DE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            2. </w:t>
      </w:r>
      <w:proofErr w:type="spellStart"/>
      <w:proofErr w:type="gramStart"/>
      <w:r w:rsidRPr="005F4516">
        <w:rPr>
          <w:rFonts w:ascii="Times New Roman" w:hAnsi="Times New Roman" w:cs="Times New Roman"/>
          <w:b w:val="0"/>
          <w:sz w:val="24"/>
          <w:szCs w:val="24"/>
        </w:rPr>
        <w:t>Фінансування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робіт</w:t>
      </w:r>
      <w:proofErr w:type="spellEnd"/>
      <w:proofErr w:type="gram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розробленню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детального плану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для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будівництва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і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обслуговування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Автозаправної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станції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с.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Гаврилівка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Гаврилівського старостинського округу  Бучанської міської ради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здійснити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за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рахунок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джерел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, не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заборонених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чинним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законодавством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202DE" w:rsidRPr="005F4516" w:rsidRDefault="00B202DE" w:rsidP="00B202DE">
      <w:pPr>
        <w:pStyle w:val="1"/>
        <w:spacing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            3.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Після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розробки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детального плану </w:t>
      </w:r>
      <w:proofErr w:type="spellStart"/>
      <w:proofErr w:type="gramStart"/>
      <w:r w:rsidRPr="005F451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 та</w:t>
      </w:r>
      <w:proofErr w:type="gram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проведення ,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згідно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чинного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законодавства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України, громадських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слухань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щодо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врахування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громадських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інтересів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під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час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розроблення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містобудівної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документації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, подати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зазначений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детальний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план 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на розгляд та затвердження  на </w:t>
      </w:r>
      <w:proofErr w:type="spellStart"/>
      <w:r w:rsidRPr="005F4516">
        <w:rPr>
          <w:rFonts w:ascii="Times New Roman" w:hAnsi="Times New Roman" w:cs="Times New Roman"/>
          <w:b w:val="0"/>
          <w:sz w:val="24"/>
          <w:szCs w:val="24"/>
        </w:rPr>
        <w:t>сесію</w:t>
      </w:r>
      <w:proofErr w:type="spellEnd"/>
      <w:r w:rsidRPr="005F4516">
        <w:rPr>
          <w:rFonts w:ascii="Times New Roman" w:hAnsi="Times New Roman" w:cs="Times New Roman"/>
          <w:b w:val="0"/>
          <w:sz w:val="24"/>
          <w:szCs w:val="24"/>
        </w:rPr>
        <w:t xml:space="preserve">  Бучанської міської  ради.</w:t>
      </w:r>
    </w:p>
    <w:p w:rsidR="00B202DE" w:rsidRDefault="00B202DE" w:rsidP="00B202D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51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5F4516">
        <w:rPr>
          <w:rFonts w:ascii="Times New Roman" w:hAnsi="Times New Roman" w:cs="Times New Roman"/>
          <w:sz w:val="24"/>
          <w:szCs w:val="24"/>
        </w:rPr>
        <w:t xml:space="preserve">  4.  Контроль за </w:t>
      </w:r>
      <w:proofErr w:type="spellStart"/>
      <w:proofErr w:type="gramStart"/>
      <w:r w:rsidRPr="005F451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proofErr w:type="gramEnd"/>
      <w:r w:rsidRPr="005F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1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5F4516">
        <w:rPr>
          <w:rFonts w:ascii="Times New Roman" w:hAnsi="Times New Roman" w:cs="Times New Roman"/>
          <w:sz w:val="24"/>
          <w:szCs w:val="24"/>
        </w:rPr>
        <w:t xml:space="preserve">   </w:t>
      </w:r>
      <w:r w:rsidRPr="005F4516">
        <w:rPr>
          <w:rFonts w:ascii="Times New Roman" w:hAnsi="Times New Roman" w:cs="Times New Roman"/>
          <w:sz w:val="24"/>
          <w:szCs w:val="24"/>
          <w:lang w:val="uk-UA"/>
        </w:rPr>
        <w:t>покласти  на депутатську комісію з питань містобудування та природокористування  Бучанської міської ради.</w:t>
      </w:r>
    </w:p>
    <w:p w:rsidR="00B202DE" w:rsidRDefault="00B202DE" w:rsidP="00B202D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2DE" w:rsidRPr="005F4516" w:rsidRDefault="00B202DE" w:rsidP="00B202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4516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5F4516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          А.П. Федорук</w:t>
      </w:r>
    </w:p>
    <w:p w:rsidR="004D4E27" w:rsidRDefault="004D4E27"/>
    <w:sectPr w:rsidR="004D4E27" w:rsidSect="00B202DE">
      <w:pgSz w:w="11906" w:h="16838"/>
      <w:pgMar w:top="0" w:right="282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CC"/>
    <w:rsid w:val="004D4E27"/>
    <w:rsid w:val="00687D71"/>
    <w:rsid w:val="007E0BCC"/>
    <w:rsid w:val="00B2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8F66A-D7C4-4932-8E86-A557842E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DE"/>
  </w:style>
  <w:style w:type="paragraph" w:styleId="1">
    <w:name w:val="heading 1"/>
    <w:basedOn w:val="a"/>
    <w:next w:val="a"/>
    <w:link w:val="10"/>
    <w:qFormat/>
    <w:rsid w:val="00B202D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202D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02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202D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B202D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2019-10-03T09:10:00Z</dcterms:created>
  <dcterms:modified xsi:type="dcterms:W3CDTF">2019-10-03T09:10:00Z</dcterms:modified>
</cp:coreProperties>
</file>